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2B74" w14:textId="6E06B2EE" w:rsidR="005F0AA3" w:rsidRDefault="005F0AA3" w:rsidP="00B76E02">
      <w:pPr>
        <w:spacing w:before="56"/>
        <w:rPr>
          <w:rFonts w:ascii="Calibri"/>
        </w:rPr>
      </w:pPr>
    </w:p>
    <w:p w14:paraId="5744C4BA" w14:textId="77777777" w:rsidR="005F0AA3" w:rsidRDefault="005F0AA3">
      <w:pPr>
        <w:pStyle w:val="BodyText"/>
        <w:ind w:left="0"/>
        <w:rPr>
          <w:rFonts w:ascii="Calibri"/>
          <w:sz w:val="22"/>
        </w:rPr>
      </w:pPr>
    </w:p>
    <w:p w14:paraId="043BE745" w14:textId="77777777" w:rsidR="005F0AA3" w:rsidRDefault="005F0AA3">
      <w:pPr>
        <w:pStyle w:val="BodyText"/>
        <w:spacing w:before="1"/>
        <w:ind w:left="0"/>
        <w:rPr>
          <w:rFonts w:ascii="Calibri"/>
          <w:sz w:val="22"/>
        </w:rPr>
      </w:pPr>
    </w:p>
    <w:p w14:paraId="0923F16D" w14:textId="77777777" w:rsidR="005F0AA3" w:rsidRDefault="00B76E02">
      <w:pPr>
        <w:pStyle w:val="BodyText"/>
        <w:tabs>
          <w:tab w:val="left" w:pos="5820"/>
        </w:tabs>
        <w:ind w:right="2348"/>
      </w:pPr>
      <w:r>
        <w:t>Honorable Dr. Joaquin</w:t>
      </w:r>
      <w:r>
        <w:rPr>
          <w:spacing w:val="-10"/>
        </w:rPr>
        <w:t xml:space="preserve"> </w:t>
      </w:r>
      <w:r>
        <w:t>Arambula,</w:t>
      </w:r>
      <w:r>
        <w:rPr>
          <w:spacing w:val="-2"/>
        </w:rPr>
        <w:t xml:space="preserve"> </w:t>
      </w:r>
      <w:r>
        <w:t>Chair</w:t>
      </w:r>
      <w:r>
        <w:tab/>
        <w:t>The Honorable Phil Ting, Chair Sub. 1 Health and</w:t>
      </w:r>
      <w:r>
        <w:rPr>
          <w:spacing w:val="-9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Services</w:t>
      </w:r>
      <w:r>
        <w:tab/>
        <w:t>Assembly Budget Committee 1021 O Street,</w:t>
      </w:r>
      <w:r>
        <w:rPr>
          <w:spacing w:val="-7"/>
        </w:rPr>
        <w:t xml:space="preserve"> </w:t>
      </w:r>
      <w:r>
        <w:t>Room</w:t>
      </w:r>
      <w:r>
        <w:rPr>
          <w:spacing w:val="-1"/>
        </w:rPr>
        <w:t xml:space="preserve"> </w:t>
      </w:r>
      <w:r>
        <w:t>6240</w:t>
      </w:r>
      <w:r>
        <w:tab/>
        <w:t>1021 O Street, Room</w:t>
      </w:r>
      <w:r>
        <w:rPr>
          <w:spacing w:val="-6"/>
        </w:rPr>
        <w:t xml:space="preserve"> </w:t>
      </w:r>
      <w:r>
        <w:t>8230</w:t>
      </w:r>
    </w:p>
    <w:p w14:paraId="42F18E48" w14:textId="60F264FC" w:rsidR="005F0AA3" w:rsidRDefault="00B76E02">
      <w:pPr>
        <w:pStyle w:val="BodyText"/>
        <w:tabs>
          <w:tab w:val="left" w:pos="5820"/>
        </w:tabs>
        <w:spacing w:line="280" w:lineRule="exact"/>
      </w:pPr>
      <w:r>
        <w:t>Sacramento,</w:t>
      </w:r>
      <w:r>
        <w:rPr>
          <w:spacing w:val="-2"/>
        </w:rPr>
        <w:t xml:space="preserve"> </w:t>
      </w:r>
      <w:r>
        <w:t>CA</w:t>
      </w:r>
      <w:r>
        <w:rPr>
          <w:spacing w:val="-4"/>
        </w:rPr>
        <w:t xml:space="preserve"> </w:t>
      </w:r>
      <w:r>
        <w:t>95814</w:t>
      </w:r>
      <w:r>
        <w:tab/>
        <w:t>Sacramento, CA 95814</w:t>
      </w:r>
    </w:p>
    <w:p w14:paraId="4E18F595" w14:textId="2E924466" w:rsidR="00D812AD" w:rsidRDefault="00D812AD">
      <w:pPr>
        <w:pStyle w:val="BodyText"/>
        <w:tabs>
          <w:tab w:val="left" w:pos="5820"/>
        </w:tabs>
        <w:spacing w:line="280" w:lineRule="exact"/>
      </w:pPr>
    </w:p>
    <w:p w14:paraId="68FAD252" w14:textId="77777777" w:rsidR="00D812AD" w:rsidRDefault="00D812AD" w:rsidP="00D812AD">
      <w:pPr>
        <w:pStyle w:val="BodyText"/>
        <w:tabs>
          <w:tab w:val="left" w:pos="5820"/>
        </w:tabs>
        <w:spacing w:line="280" w:lineRule="exact"/>
      </w:pPr>
      <w:r>
        <w:t>The Honorable Susan T Eggman, Chair</w:t>
      </w:r>
      <w:r>
        <w:tab/>
        <w:t>The Honorable Nancy Skinner, Chair</w:t>
      </w:r>
    </w:p>
    <w:p w14:paraId="7963806F" w14:textId="77777777" w:rsidR="00D812AD" w:rsidRDefault="00D812AD" w:rsidP="00D812AD">
      <w:pPr>
        <w:pStyle w:val="BodyText"/>
        <w:tabs>
          <w:tab w:val="left" w:pos="5820"/>
        </w:tabs>
        <w:spacing w:line="280" w:lineRule="exact"/>
      </w:pPr>
      <w:r>
        <w:t>Sub. 3 Health and Human Services</w:t>
      </w:r>
      <w:r>
        <w:tab/>
        <w:t>Senate Budget Committee</w:t>
      </w:r>
    </w:p>
    <w:p w14:paraId="79430AB2" w14:textId="77777777" w:rsidR="00D812AD" w:rsidRPr="008E1F6E" w:rsidRDefault="00D812AD" w:rsidP="00D812AD">
      <w:pPr>
        <w:pStyle w:val="BodyText"/>
        <w:tabs>
          <w:tab w:val="left" w:pos="5820"/>
        </w:tabs>
        <w:spacing w:line="280" w:lineRule="exact"/>
      </w:pPr>
      <w:r w:rsidRPr="008E1F6E">
        <w:t>1021 O Street, Suite 8530</w:t>
      </w:r>
      <w:r w:rsidRPr="008E1F6E">
        <w:tab/>
        <w:t>1021 O Street</w:t>
      </w:r>
      <w:r>
        <w:t>, Suite 8630</w:t>
      </w:r>
    </w:p>
    <w:p w14:paraId="1BFE4FEB" w14:textId="77777777" w:rsidR="00D812AD" w:rsidRPr="004A0403" w:rsidRDefault="00D812AD" w:rsidP="00D812AD">
      <w:pPr>
        <w:pStyle w:val="BodyText"/>
        <w:tabs>
          <w:tab w:val="left" w:pos="5820"/>
        </w:tabs>
        <w:spacing w:line="280" w:lineRule="exact"/>
      </w:pPr>
      <w:r w:rsidRPr="004A0403">
        <w:t>Sacramento, CA 95814</w:t>
      </w:r>
      <w:r w:rsidRPr="004A0403">
        <w:tab/>
        <w:t>Sacramento, CA 95814</w:t>
      </w:r>
    </w:p>
    <w:p w14:paraId="47EC3606" w14:textId="77777777" w:rsidR="005F0AA3" w:rsidRDefault="005F0AA3">
      <w:pPr>
        <w:pStyle w:val="BodyText"/>
        <w:ind w:left="0"/>
        <w:rPr>
          <w:sz w:val="28"/>
        </w:rPr>
      </w:pPr>
    </w:p>
    <w:p w14:paraId="4BE1642A" w14:textId="175CF083" w:rsidR="005F0AA3" w:rsidRDefault="00B76E02">
      <w:pPr>
        <w:spacing w:before="236"/>
        <w:ind w:left="780"/>
        <w:rPr>
          <w:b/>
          <w:sz w:val="24"/>
        </w:rPr>
      </w:pPr>
      <w:r>
        <w:rPr>
          <w:b/>
          <w:sz w:val="24"/>
        </w:rPr>
        <w:t xml:space="preserve">Re: </w:t>
      </w:r>
      <w:r w:rsidR="00E33F73">
        <w:rPr>
          <w:b/>
          <w:sz w:val="24"/>
        </w:rPr>
        <w:t>Centers of Excellence to Address</w:t>
      </w:r>
      <w:r>
        <w:rPr>
          <w:b/>
          <w:sz w:val="24"/>
        </w:rPr>
        <w:t xml:space="preserve"> Long COVID</w:t>
      </w:r>
    </w:p>
    <w:p w14:paraId="20CC6CE3" w14:textId="77777777" w:rsidR="005F0AA3" w:rsidRDefault="005F0AA3">
      <w:pPr>
        <w:pStyle w:val="BodyText"/>
        <w:ind w:left="0"/>
        <w:rPr>
          <w:b/>
          <w:sz w:val="28"/>
        </w:rPr>
      </w:pPr>
    </w:p>
    <w:p w14:paraId="324CC701" w14:textId="28F6CD75" w:rsidR="00B76E02" w:rsidRDefault="00B76E02" w:rsidP="00B76E02">
      <w:pPr>
        <w:pStyle w:val="BodyText"/>
        <w:spacing w:before="235"/>
      </w:pPr>
      <w:r>
        <w:t>Dear Budget Chairs,</w:t>
      </w:r>
    </w:p>
    <w:p w14:paraId="2B98AA54" w14:textId="77777777" w:rsidR="005F0AA3" w:rsidRDefault="005F0AA3">
      <w:pPr>
        <w:pStyle w:val="BodyText"/>
        <w:spacing w:before="11"/>
        <w:ind w:left="0"/>
        <w:rPr>
          <w:sz w:val="23"/>
        </w:rPr>
      </w:pPr>
    </w:p>
    <w:p w14:paraId="732CC4BA" w14:textId="0CAA7AA7" w:rsidR="003D10F7" w:rsidRDefault="00B76E02">
      <w:pPr>
        <w:pStyle w:val="BodyText"/>
        <w:ind w:right="1295"/>
      </w:pPr>
      <w:r>
        <w:t xml:space="preserve">I am writing to support the </w:t>
      </w:r>
      <w:r w:rsidR="001D1E19">
        <w:t xml:space="preserve">budget </w:t>
      </w:r>
      <w:r>
        <w:t xml:space="preserve">request of Assemblymember Bill Quirk that the </w:t>
      </w:r>
      <w:r w:rsidR="00326CD3">
        <w:t xml:space="preserve">State of California allocate $120 million toward </w:t>
      </w:r>
      <w:r>
        <w:t>the establishment of a Long COVID Centers of Excellence program</w:t>
      </w:r>
      <w:r w:rsidR="00326CD3">
        <w:t>,</w:t>
      </w:r>
      <w:r>
        <w:t xml:space="preserve"> to be managed by the University of California. </w:t>
      </w:r>
      <w:r w:rsidR="003D10F7">
        <w:t xml:space="preserve">This is a critically important step in addressing the clinical care crisis faced by the estimated 2.7 million Californians with Long COVID </w:t>
      </w:r>
      <w:r w:rsidR="00A26A97">
        <w:t>plus those with</w:t>
      </w:r>
      <w:r w:rsidR="003D10F7">
        <w:t xml:space="preserve"> associated post-infectious conditions</w:t>
      </w:r>
      <w:r w:rsidR="00A26A97">
        <w:t xml:space="preserve"> such as myalgic encephalomyelitis / chronic fatigue syndrome (ME/CFS).</w:t>
      </w:r>
    </w:p>
    <w:p w14:paraId="48F82728" w14:textId="73030B16" w:rsidR="003D10F7" w:rsidRDefault="003D10F7">
      <w:pPr>
        <w:pStyle w:val="BodyText"/>
        <w:ind w:right="1295"/>
      </w:pPr>
    </w:p>
    <w:p w14:paraId="7D1582B9" w14:textId="2D32B364" w:rsidR="005F0AA3" w:rsidRDefault="003D10F7" w:rsidP="00E33F73">
      <w:pPr>
        <w:pStyle w:val="BodyText"/>
        <w:ind w:right="1295"/>
      </w:pPr>
      <w:r>
        <w:t>Long COVID is now a recognized national crisis</w:t>
      </w:r>
      <w:r w:rsidR="00F804D7">
        <w:t xml:space="preserve">, with President Biden having announced on April 5 a “Whole-of-Government Effort to Prevent, Detect and Treat Long COVID”. </w:t>
      </w:r>
      <w:r w:rsidR="00E33F73">
        <w:t xml:space="preserve">Centers of Excellence will perform clinical care, carry out needed research, and engage in education, training, and outreach. </w:t>
      </w:r>
      <w:r w:rsidR="00750C6A">
        <w:t>Having a coordinated, statewide approach is critical to the success of th</w:t>
      </w:r>
      <w:r w:rsidR="00E33F73">
        <w:t>is</w:t>
      </w:r>
      <w:r w:rsidR="00750C6A">
        <w:t xml:space="preserve"> effort.</w:t>
      </w:r>
      <w:r w:rsidR="001D1E19">
        <w:t xml:space="preserve"> UC, with its experience at managing grand scale projects and housing </w:t>
      </w:r>
      <w:r w:rsidR="00E33F73">
        <w:t>C</w:t>
      </w:r>
      <w:r w:rsidR="001D1E19">
        <w:t xml:space="preserve">enters of </w:t>
      </w:r>
      <w:r w:rsidR="00E33F73">
        <w:t>E</w:t>
      </w:r>
      <w:r w:rsidR="001D1E19">
        <w:t>xcellence, is very well suited to play this leadership role in developing the needed statewide infrastructure.</w:t>
      </w:r>
      <w:r w:rsidR="00A26A97">
        <w:t xml:space="preserve"> Moreover, having Long COVID Centers of Excellence in place will put California in an advantageous position when competing for federal Long COVID funds.</w:t>
      </w:r>
    </w:p>
    <w:p w14:paraId="3D44FBCD" w14:textId="77777777" w:rsidR="005F0AA3" w:rsidRDefault="005F0AA3">
      <w:pPr>
        <w:pStyle w:val="BodyText"/>
        <w:spacing w:before="9"/>
        <w:ind w:left="0"/>
        <w:rPr>
          <w:sz w:val="23"/>
        </w:rPr>
      </w:pPr>
    </w:p>
    <w:p w14:paraId="1A7CC669" w14:textId="566E115F" w:rsidR="00B76E02" w:rsidRDefault="00B76E02" w:rsidP="00B76E02">
      <w:pPr>
        <w:pStyle w:val="BodyText"/>
        <w:spacing w:before="1"/>
        <w:rPr>
          <w:rFonts w:ascii="Times New Roman"/>
          <w:sz w:val="18"/>
        </w:rPr>
      </w:pPr>
      <w:r>
        <w:t xml:space="preserve">Thank you for your consideration. </w:t>
      </w:r>
    </w:p>
    <w:p w14:paraId="6DFDA7D0" w14:textId="24C40640" w:rsidR="005F0AA3" w:rsidRDefault="005F0AA3">
      <w:pPr>
        <w:spacing w:before="201"/>
        <w:ind w:left="780"/>
        <w:rPr>
          <w:rFonts w:ascii="Times New Roman"/>
          <w:sz w:val="18"/>
        </w:rPr>
      </w:pPr>
    </w:p>
    <w:sectPr w:rsidR="005F0AA3">
      <w:pgSz w:w="12240" w:h="15840"/>
      <w:pgMar w:top="1360" w:right="2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A3"/>
    <w:rsid w:val="001D1E19"/>
    <w:rsid w:val="00326CD3"/>
    <w:rsid w:val="003D10F7"/>
    <w:rsid w:val="005F0AA3"/>
    <w:rsid w:val="00750C6A"/>
    <w:rsid w:val="008D6998"/>
    <w:rsid w:val="00A26A97"/>
    <w:rsid w:val="00B76E02"/>
    <w:rsid w:val="00BF19AF"/>
    <w:rsid w:val="00D812AD"/>
    <w:rsid w:val="00DB2F7F"/>
    <w:rsid w:val="00E33F73"/>
    <w:rsid w:val="00F8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8C7B4"/>
  <w15:docId w15:val="{0CCBB981-2302-4572-B00E-735C477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Jammy Ly</dc:creator>
  <cp:lastModifiedBy>aamirin</cp:lastModifiedBy>
  <cp:revision>3</cp:revision>
  <dcterms:created xsi:type="dcterms:W3CDTF">2022-04-27T02:41:00Z</dcterms:created>
  <dcterms:modified xsi:type="dcterms:W3CDTF">2022-04-27T02:46:00Z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2022-04-05T00:00:00Z</vt:filetime>
  </property>
</Properties>
</file>